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C6286" w14:textId="77777777" w:rsidR="003225B4" w:rsidRPr="00487210" w:rsidRDefault="003225B4" w:rsidP="0017561B">
      <w:pPr>
        <w:spacing w:line="276" w:lineRule="auto"/>
        <w:ind w:firstLine="284"/>
        <w:jc w:val="right"/>
        <w:rPr>
          <w:rFonts w:ascii="PT Astra Serif" w:hAnsi="PT Astra Serif"/>
          <w:noProof/>
        </w:rPr>
      </w:pPr>
      <w:r w:rsidRPr="00D40638">
        <w:rPr>
          <w:noProof/>
        </w:rPr>
        <w:tab/>
      </w:r>
      <w:r w:rsidRPr="00487210">
        <w:rPr>
          <w:rFonts w:ascii="PT Astra Serif" w:hAnsi="PT Astra Serif"/>
          <w:noProof/>
        </w:rPr>
        <w:t>проект</w:t>
      </w:r>
      <w:r w:rsidRPr="00487210">
        <w:rPr>
          <w:rFonts w:ascii="PT Astra Serif" w:hAnsi="PT Astra Serif"/>
          <w:noProof/>
        </w:rPr>
        <w:tab/>
      </w:r>
    </w:p>
    <w:p w14:paraId="7B4C7436" w14:textId="77777777" w:rsidR="003225B4" w:rsidRPr="00487210" w:rsidRDefault="003225B4" w:rsidP="0017561B">
      <w:pPr>
        <w:spacing w:line="276" w:lineRule="auto"/>
        <w:jc w:val="right"/>
        <w:rPr>
          <w:rFonts w:ascii="PT Astra Serif" w:hAnsi="PT Astra Serif"/>
          <w:noProof/>
        </w:rPr>
      </w:pPr>
      <w:r w:rsidRPr="00487210">
        <w:rPr>
          <w:rFonts w:ascii="PT Astra Serif" w:hAnsi="PT Astra Serif"/>
          <w:noProof/>
        </w:rPr>
        <w:t xml:space="preserve">         </w:t>
      </w:r>
    </w:p>
    <w:p w14:paraId="3F132B09" w14:textId="77777777"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noProof/>
        </w:rPr>
      </w:pPr>
      <w:r w:rsidRPr="00487210">
        <w:rPr>
          <w:rFonts w:ascii="PT Astra Serif" w:hAnsi="PT Astra Serif"/>
          <w:noProof/>
        </w:rPr>
        <w:drawing>
          <wp:inline distT="0" distB="0" distL="0" distR="0" wp14:anchorId="34EBCF51" wp14:editId="557D1CB5">
            <wp:extent cx="590550" cy="742950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87210">
        <w:rPr>
          <w:rFonts w:ascii="PT Astra Serif" w:hAnsi="PT Astra Serif"/>
          <w:noProof/>
        </w:rPr>
        <w:t xml:space="preserve"> </w:t>
      </w:r>
    </w:p>
    <w:p w14:paraId="5D66D601" w14:textId="77777777"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24"/>
          <w:szCs w:val="24"/>
        </w:rPr>
      </w:pPr>
    </w:p>
    <w:p w14:paraId="4D2CC71E" w14:textId="77777777" w:rsidR="003225B4" w:rsidRPr="00487210" w:rsidRDefault="003225B4" w:rsidP="0017561B">
      <w:pPr>
        <w:pStyle w:val="5"/>
        <w:spacing w:line="276" w:lineRule="auto"/>
        <w:rPr>
          <w:rFonts w:ascii="PT Astra Serif" w:hAnsi="PT Astra Serif"/>
          <w:spacing w:val="20"/>
        </w:rPr>
      </w:pPr>
      <w:r w:rsidRPr="00487210">
        <w:rPr>
          <w:rFonts w:ascii="PT Astra Serif" w:hAnsi="PT Astra Serif"/>
          <w:spacing w:val="20"/>
        </w:rPr>
        <w:t>АДМИНИСТРАЦИЯ ГОРОДА ЮГОРСКА</w:t>
      </w:r>
    </w:p>
    <w:p w14:paraId="49DFB32C" w14:textId="77777777" w:rsidR="003225B4" w:rsidRPr="00487210" w:rsidRDefault="003225B4" w:rsidP="0017561B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Ханты-Мансийского автономного округа – Югры</w:t>
      </w:r>
    </w:p>
    <w:p w14:paraId="25E980B1" w14:textId="77777777"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14:paraId="09FADAC0" w14:textId="77777777" w:rsidR="003225B4" w:rsidRPr="00487210" w:rsidRDefault="003225B4" w:rsidP="0017561B">
      <w:pPr>
        <w:pStyle w:val="6"/>
        <w:spacing w:line="276" w:lineRule="auto"/>
        <w:rPr>
          <w:rFonts w:ascii="PT Astra Serif" w:hAnsi="PT Astra Serif"/>
          <w:sz w:val="36"/>
          <w:szCs w:val="36"/>
        </w:rPr>
      </w:pPr>
      <w:r w:rsidRPr="00487210">
        <w:rPr>
          <w:rFonts w:ascii="PT Astra Serif" w:hAnsi="PT Astra Serif"/>
          <w:sz w:val="36"/>
          <w:szCs w:val="36"/>
        </w:rPr>
        <w:t>ПОСТАНОВЛЕНИЕ</w:t>
      </w:r>
    </w:p>
    <w:p w14:paraId="77A6A00F" w14:textId="77777777" w:rsidR="003225B4" w:rsidRPr="00487210" w:rsidRDefault="003225B4" w:rsidP="0017561B">
      <w:pPr>
        <w:spacing w:line="276" w:lineRule="auto"/>
        <w:jc w:val="center"/>
        <w:rPr>
          <w:rFonts w:ascii="PT Astra Serif" w:hAnsi="PT Astra Serif"/>
          <w:sz w:val="36"/>
          <w:szCs w:val="36"/>
        </w:rPr>
      </w:pPr>
    </w:p>
    <w:p w14:paraId="4E575503" w14:textId="77777777" w:rsidR="003225B4" w:rsidRPr="00487210" w:rsidRDefault="003225B4" w:rsidP="0017561B">
      <w:pPr>
        <w:pStyle w:val="3"/>
        <w:spacing w:line="276" w:lineRule="auto"/>
        <w:jc w:val="left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от  ____________                                                                                    № ______</w:t>
      </w:r>
    </w:p>
    <w:p w14:paraId="07652DC8" w14:textId="77777777" w:rsidR="003225B4" w:rsidRPr="00487210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14:paraId="4F9A1564" w14:textId="77777777" w:rsidR="003225B4" w:rsidRPr="00487210" w:rsidRDefault="003225B4" w:rsidP="0017561B">
      <w:pPr>
        <w:pStyle w:val="3"/>
        <w:spacing w:line="276" w:lineRule="auto"/>
        <w:rPr>
          <w:rFonts w:ascii="PT Astra Serif" w:hAnsi="PT Astra Serif"/>
          <w:sz w:val="28"/>
          <w:szCs w:val="28"/>
        </w:rPr>
      </w:pPr>
    </w:p>
    <w:p w14:paraId="65337EF5" w14:textId="77777777"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Об утверждении </w:t>
      </w:r>
    </w:p>
    <w:p w14:paraId="039A70D9" w14:textId="77777777"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отчета об исполнении бюджета </w:t>
      </w:r>
    </w:p>
    <w:p w14:paraId="56E7E143" w14:textId="77777777"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города Югорска за </w:t>
      </w:r>
      <w:r w:rsidR="00A92D6C" w:rsidRPr="00487210">
        <w:rPr>
          <w:rFonts w:ascii="PT Astra Serif" w:hAnsi="PT Astra Serif"/>
          <w:sz w:val="28"/>
          <w:szCs w:val="28"/>
        </w:rPr>
        <w:t>1 квартал</w:t>
      </w:r>
      <w:r w:rsidR="00DD2A26" w:rsidRPr="00487210">
        <w:rPr>
          <w:rFonts w:ascii="PT Astra Serif" w:hAnsi="PT Astra Serif"/>
          <w:sz w:val="28"/>
          <w:szCs w:val="28"/>
        </w:rPr>
        <w:t xml:space="preserve"> 202</w:t>
      </w:r>
      <w:r w:rsidR="00A92D6C" w:rsidRPr="00487210">
        <w:rPr>
          <w:rFonts w:ascii="PT Astra Serif" w:hAnsi="PT Astra Serif"/>
          <w:sz w:val="28"/>
          <w:szCs w:val="28"/>
        </w:rPr>
        <w:t>5</w:t>
      </w:r>
      <w:r w:rsidRPr="00487210">
        <w:rPr>
          <w:rFonts w:ascii="PT Astra Serif" w:hAnsi="PT Astra Serif"/>
          <w:sz w:val="28"/>
          <w:szCs w:val="28"/>
        </w:rPr>
        <w:t xml:space="preserve"> года</w:t>
      </w:r>
    </w:p>
    <w:p w14:paraId="18B9BC88" w14:textId="77777777"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sz w:val="28"/>
          <w:szCs w:val="28"/>
        </w:rPr>
      </w:pPr>
    </w:p>
    <w:p w14:paraId="7F6D35F4" w14:textId="77777777" w:rsidR="00320436" w:rsidRDefault="00320436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</w:p>
    <w:p w14:paraId="2882642E" w14:textId="7E1ED20D"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В соответствии со статьей 264.2 Бюджетного кодекса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48:</w:t>
      </w:r>
    </w:p>
    <w:p w14:paraId="2D4A0A16" w14:textId="77777777"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1. Утвердить отчёт об исполнении бюджета города Югорска за </w:t>
      </w:r>
      <w:r w:rsidR="00A92D6C" w:rsidRPr="00487210">
        <w:rPr>
          <w:rFonts w:ascii="PT Astra Serif" w:hAnsi="PT Astra Serif"/>
          <w:sz w:val="28"/>
          <w:szCs w:val="28"/>
        </w:rPr>
        <w:t>1 квартал 2025</w:t>
      </w:r>
      <w:r w:rsidR="000A14B0">
        <w:rPr>
          <w:rFonts w:ascii="PT Astra Serif" w:hAnsi="PT Astra Serif"/>
          <w:sz w:val="28"/>
          <w:szCs w:val="28"/>
        </w:rPr>
        <w:t xml:space="preserve"> </w:t>
      </w:r>
      <w:r w:rsidRPr="00487210">
        <w:rPr>
          <w:rFonts w:ascii="PT Astra Serif" w:hAnsi="PT Astra Serif"/>
          <w:sz w:val="28"/>
          <w:szCs w:val="28"/>
        </w:rPr>
        <w:t>года (приложение).</w:t>
      </w:r>
    </w:p>
    <w:p w14:paraId="0C71AB83" w14:textId="77777777"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 xml:space="preserve">2. Разместить </w:t>
      </w:r>
      <w:r w:rsidR="009B60E5" w:rsidRPr="00487210">
        <w:rPr>
          <w:rFonts w:ascii="PT Astra Serif" w:hAnsi="PT Astra Serif"/>
          <w:sz w:val="28"/>
          <w:szCs w:val="28"/>
        </w:rPr>
        <w:t xml:space="preserve">настоящее </w:t>
      </w:r>
      <w:r w:rsidRPr="00487210">
        <w:rPr>
          <w:rFonts w:ascii="PT Astra Serif" w:hAnsi="PT Astra Serif"/>
          <w:sz w:val="28"/>
          <w:szCs w:val="28"/>
        </w:rPr>
        <w:t>постановление на официальном сайте органов местного самоуправления города Югорска.</w:t>
      </w:r>
    </w:p>
    <w:p w14:paraId="7FCD78EF" w14:textId="77777777" w:rsidR="003225B4" w:rsidRPr="00487210" w:rsidRDefault="003225B4" w:rsidP="0017561B">
      <w:pPr>
        <w:spacing w:line="276" w:lineRule="auto"/>
        <w:ind w:firstLine="708"/>
        <w:jc w:val="both"/>
        <w:rPr>
          <w:rFonts w:ascii="PT Astra Serif" w:hAnsi="PT Astra Serif"/>
          <w:sz w:val="28"/>
          <w:szCs w:val="28"/>
        </w:rPr>
      </w:pPr>
      <w:r w:rsidRPr="00487210">
        <w:rPr>
          <w:rFonts w:ascii="PT Astra Serif" w:hAnsi="PT Astra Serif"/>
          <w:sz w:val="28"/>
          <w:szCs w:val="28"/>
        </w:rPr>
        <w:t>3. Направить</w:t>
      </w:r>
      <w:r w:rsidR="009B60E5" w:rsidRPr="00487210">
        <w:rPr>
          <w:rFonts w:ascii="PT Astra Serif" w:hAnsi="PT Astra Serif"/>
          <w:sz w:val="28"/>
          <w:szCs w:val="28"/>
        </w:rPr>
        <w:t xml:space="preserve"> настоящее </w:t>
      </w:r>
      <w:r w:rsidRPr="00487210">
        <w:rPr>
          <w:rFonts w:ascii="PT Astra Serif" w:hAnsi="PT Astra Serif"/>
          <w:sz w:val="28"/>
          <w:szCs w:val="28"/>
        </w:rPr>
        <w:t>постановление в Думу города Югорска и контрольно-счетную палату города Югорска.</w:t>
      </w:r>
    </w:p>
    <w:p w14:paraId="08A55972" w14:textId="77777777"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14:paraId="4A651E30" w14:textId="77777777"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14:paraId="244404FC" w14:textId="77777777" w:rsidR="003225B4" w:rsidRPr="00487210" w:rsidRDefault="003225B4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p w14:paraId="60800073" w14:textId="77777777" w:rsidR="003225B4" w:rsidRPr="00487210" w:rsidRDefault="00805FF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  <w:r w:rsidRPr="00487210">
        <w:rPr>
          <w:rFonts w:ascii="PT Astra Serif" w:hAnsi="PT Astra Serif"/>
          <w:b/>
          <w:sz w:val="28"/>
          <w:szCs w:val="28"/>
        </w:rPr>
        <w:t>Г</w:t>
      </w:r>
      <w:r w:rsidR="003225B4" w:rsidRPr="00487210">
        <w:rPr>
          <w:rFonts w:ascii="PT Astra Serif" w:hAnsi="PT Astra Serif"/>
          <w:b/>
          <w:sz w:val="28"/>
          <w:szCs w:val="28"/>
        </w:rPr>
        <w:t>лав</w:t>
      </w:r>
      <w:r w:rsidRPr="00487210">
        <w:rPr>
          <w:rFonts w:ascii="PT Astra Serif" w:hAnsi="PT Astra Serif"/>
          <w:b/>
          <w:sz w:val="28"/>
          <w:szCs w:val="28"/>
        </w:rPr>
        <w:t>а</w:t>
      </w:r>
      <w:r w:rsidR="003225B4" w:rsidRPr="00487210">
        <w:rPr>
          <w:rFonts w:ascii="PT Astra Serif" w:hAnsi="PT Astra Serif"/>
          <w:b/>
          <w:sz w:val="28"/>
          <w:szCs w:val="28"/>
        </w:rPr>
        <w:t xml:space="preserve"> города Югорска</w:t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</w:r>
      <w:r w:rsidR="003225B4" w:rsidRPr="00487210">
        <w:rPr>
          <w:rFonts w:ascii="PT Astra Serif" w:hAnsi="PT Astra Serif"/>
          <w:b/>
          <w:sz w:val="28"/>
          <w:szCs w:val="28"/>
        </w:rPr>
        <w:tab/>
        <w:t xml:space="preserve">    </w:t>
      </w:r>
      <w:r w:rsidRPr="00487210">
        <w:rPr>
          <w:rFonts w:ascii="PT Astra Serif" w:hAnsi="PT Astra Serif"/>
          <w:b/>
          <w:sz w:val="28"/>
          <w:szCs w:val="28"/>
        </w:rPr>
        <w:t>А.Ю. Харлов</w:t>
      </w:r>
    </w:p>
    <w:p w14:paraId="299E31DE" w14:textId="77777777" w:rsidR="00F50618" w:rsidRDefault="00F50618" w:rsidP="0017561B">
      <w:pPr>
        <w:spacing w:line="276" w:lineRule="auto"/>
        <w:jc w:val="both"/>
        <w:rPr>
          <w:rFonts w:ascii="PT Astra Serif" w:hAnsi="PT Astra Serif"/>
          <w:b/>
          <w:sz w:val="28"/>
          <w:szCs w:val="28"/>
        </w:rPr>
      </w:pPr>
    </w:p>
    <w:sectPr w:rsidR="00F50618" w:rsidSect="00183F84">
      <w:pgSz w:w="11906" w:h="16838"/>
      <w:pgMar w:top="1106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7BAB"/>
    <w:rsid w:val="000143B1"/>
    <w:rsid w:val="00026A02"/>
    <w:rsid w:val="000A14B0"/>
    <w:rsid w:val="000C3663"/>
    <w:rsid w:val="000F2A62"/>
    <w:rsid w:val="001206E1"/>
    <w:rsid w:val="001324BC"/>
    <w:rsid w:val="00137185"/>
    <w:rsid w:val="00142FF6"/>
    <w:rsid w:val="001433A8"/>
    <w:rsid w:val="00157EA5"/>
    <w:rsid w:val="0017561B"/>
    <w:rsid w:val="00183F84"/>
    <w:rsid w:val="001B29BC"/>
    <w:rsid w:val="001C7412"/>
    <w:rsid w:val="001F10C8"/>
    <w:rsid w:val="0020236D"/>
    <w:rsid w:val="002104D0"/>
    <w:rsid w:val="00223F7B"/>
    <w:rsid w:val="0024578A"/>
    <w:rsid w:val="00261A66"/>
    <w:rsid w:val="00281E23"/>
    <w:rsid w:val="0029615A"/>
    <w:rsid w:val="002C5D98"/>
    <w:rsid w:val="002E3F3D"/>
    <w:rsid w:val="00320436"/>
    <w:rsid w:val="003225B4"/>
    <w:rsid w:val="0033148F"/>
    <w:rsid w:val="00397078"/>
    <w:rsid w:val="003A25FD"/>
    <w:rsid w:val="003C3007"/>
    <w:rsid w:val="003C47C6"/>
    <w:rsid w:val="003D4DFE"/>
    <w:rsid w:val="003D6EEA"/>
    <w:rsid w:val="003E7952"/>
    <w:rsid w:val="003F4E45"/>
    <w:rsid w:val="00411CE0"/>
    <w:rsid w:val="00411EF5"/>
    <w:rsid w:val="00412B4B"/>
    <w:rsid w:val="00422086"/>
    <w:rsid w:val="00445FDD"/>
    <w:rsid w:val="00472093"/>
    <w:rsid w:val="004835F2"/>
    <w:rsid w:val="00487210"/>
    <w:rsid w:val="004877BA"/>
    <w:rsid w:val="004C66C9"/>
    <w:rsid w:val="004F4C57"/>
    <w:rsid w:val="005A2A80"/>
    <w:rsid w:val="005B1F67"/>
    <w:rsid w:val="005C3E3F"/>
    <w:rsid w:val="005E4238"/>
    <w:rsid w:val="0061175E"/>
    <w:rsid w:val="006273CC"/>
    <w:rsid w:val="00637BAB"/>
    <w:rsid w:val="00640E2A"/>
    <w:rsid w:val="00644B07"/>
    <w:rsid w:val="00686AAC"/>
    <w:rsid w:val="006963EC"/>
    <w:rsid w:val="006C3435"/>
    <w:rsid w:val="006D4939"/>
    <w:rsid w:val="007A6935"/>
    <w:rsid w:val="007A6F6B"/>
    <w:rsid w:val="007C1502"/>
    <w:rsid w:val="00805FF8"/>
    <w:rsid w:val="0081218D"/>
    <w:rsid w:val="00853FC8"/>
    <w:rsid w:val="008666A3"/>
    <w:rsid w:val="008D76F5"/>
    <w:rsid w:val="008E0945"/>
    <w:rsid w:val="008E4FC7"/>
    <w:rsid w:val="008E5A6B"/>
    <w:rsid w:val="008F195F"/>
    <w:rsid w:val="00911351"/>
    <w:rsid w:val="0094430A"/>
    <w:rsid w:val="009570CF"/>
    <w:rsid w:val="00957F89"/>
    <w:rsid w:val="00960502"/>
    <w:rsid w:val="009A72AC"/>
    <w:rsid w:val="009B579D"/>
    <w:rsid w:val="009B60E5"/>
    <w:rsid w:val="009D2EBE"/>
    <w:rsid w:val="009F6FC5"/>
    <w:rsid w:val="00A069F7"/>
    <w:rsid w:val="00A40461"/>
    <w:rsid w:val="00A41313"/>
    <w:rsid w:val="00A65E12"/>
    <w:rsid w:val="00A849D5"/>
    <w:rsid w:val="00A92D6C"/>
    <w:rsid w:val="00AC3675"/>
    <w:rsid w:val="00AD6C27"/>
    <w:rsid w:val="00AE1C98"/>
    <w:rsid w:val="00AE7F09"/>
    <w:rsid w:val="00B35A5C"/>
    <w:rsid w:val="00BE079C"/>
    <w:rsid w:val="00BE5E87"/>
    <w:rsid w:val="00BF75B7"/>
    <w:rsid w:val="00C27A00"/>
    <w:rsid w:val="00C83A59"/>
    <w:rsid w:val="00CA19EE"/>
    <w:rsid w:val="00CB463E"/>
    <w:rsid w:val="00CE0072"/>
    <w:rsid w:val="00CF5A59"/>
    <w:rsid w:val="00D267B0"/>
    <w:rsid w:val="00D305BD"/>
    <w:rsid w:val="00D40638"/>
    <w:rsid w:val="00D5280E"/>
    <w:rsid w:val="00D60AA7"/>
    <w:rsid w:val="00D80A96"/>
    <w:rsid w:val="00D91786"/>
    <w:rsid w:val="00DB3923"/>
    <w:rsid w:val="00DD1B56"/>
    <w:rsid w:val="00DD2A26"/>
    <w:rsid w:val="00DF3604"/>
    <w:rsid w:val="00DF3E7A"/>
    <w:rsid w:val="00E00CA6"/>
    <w:rsid w:val="00E16354"/>
    <w:rsid w:val="00E36754"/>
    <w:rsid w:val="00E933A6"/>
    <w:rsid w:val="00EB20FA"/>
    <w:rsid w:val="00EC69E2"/>
    <w:rsid w:val="00ED2CCD"/>
    <w:rsid w:val="00ED6E00"/>
    <w:rsid w:val="00EE0FAA"/>
    <w:rsid w:val="00EF3E96"/>
    <w:rsid w:val="00EF42AF"/>
    <w:rsid w:val="00F04143"/>
    <w:rsid w:val="00F3026A"/>
    <w:rsid w:val="00F30B0C"/>
    <w:rsid w:val="00F50618"/>
    <w:rsid w:val="00F52BA2"/>
    <w:rsid w:val="00F57B1F"/>
    <w:rsid w:val="00F86207"/>
    <w:rsid w:val="00FB2843"/>
    <w:rsid w:val="00FC0DD4"/>
    <w:rsid w:val="00FE4997"/>
    <w:rsid w:val="00FF0C4D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28801"/>
  <w15:docId w15:val="{C5AD454C-B1A9-4940-B35F-4CC785899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25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225B4"/>
    <w:pPr>
      <w:keepNext/>
      <w:jc w:val="center"/>
      <w:outlineLvl w:val="0"/>
    </w:pPr>
    <w:rPr>
      <w:sz w:val="24"/>
    </w:rPr>
  </w:style>
  <w:style w:type="paragraph" w:styleId="5">
    <w:name w:val="heading 5"/>
    <w:basedOn w:val="a"/>
    <w:next w:val="a"/>
    <w:link w:val="50"/>
    <w:qFormat/>
    <w:rsid w:val="003225B4"/>
    <w:pPr>
      <w:keepNext/>
      <w:jc w:val="center"/>
      <w:outlineLvl w:val="4"/>
    </w:pPr>
    <w:rPr>
      <w:sz w:val="32"/>
    </w:rPr>
  </w:style>
  <w:style w:type="paragraph" w:styleId="6">
    <w:name w:val="heading 6"/>
    <w:basedOn w:val="a"/>
    <w:next w:val="a"/>
    <w:link w:val="60"/>
    <w:qFormat/>
    <w:rsid w:val="003225B4"/>
    <w:pPr>
      <w:keepNext/>
      <w:jc w:val="center"/>
      <w:outlineLvl w:val="5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25B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225B4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3225B4"/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3">
    <w:name w:val="Body Text 3"/>
    <w:basedOn w:val="a"/>
    <w:link w:val="30"/>
    <w:rsid w:val="003225B4"/>
    <w:pPr>
      <w:jc w:val="both"/>
    </w:pPr>
  </w:style>
  <w:style w:type="character" w:customStyle="1" w:styleId="30">
    <w:name w:val="Основной текст 3 Знак"/>
    <w:basedOn w:val="a0"/>
    <w:link w:val="3"/>
    <w:rsid w:val="003225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225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5B4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semiHidden/>
    <w:unhideWhenUsed/>
    <w:rsid w:val="0029615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29615A"/>
    <w:rPr>
      <w:color w:val="800080"/>
      <w:u w:val="single"/>
    </w:rPr>
  </w:style>
  <w:style w:type="paragraph" w:customStyle="1" w:styleId="xl63">
    <w:name w:val="xl63"/>
    <w:basedOn w:val="a"/>
    <w:rsid w:val="0029615A"/>
    <w:pP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64">
    <w:name w:val="xl6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5">
    <w:name w:val="xl6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6">
    <w:name w:val="xl6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67">
    <w:name w:val="xl6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8">
    <w:name w:val="xl6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69">
    <w:name w:val="xl6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0">
    <w:name w:val="xl70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1">
    <w:name w:val="xl71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b/>
      <w:bCs/>
      <w:sz w:val="24"/>
      <w:szCs w:val="24"/>
    </w:rPr>
  </w:style>
  <w:style w:type="paragraph" w:customStyle="1" w:styleId="xl72">
    <w:name w:val="xl72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sz w:val="24"/>
      <w:szCs w:val="24"/>
    </w:rPr>
  </w:style>
  <w:style w:type="paragraph" w:customStyle="1" w:styleId="xl73">
    <w:name w:val="xl73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4">
    <w:name w:val="xl74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5">
    <w:name w:val="xl75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6">
    <w:name w:val="xl76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7">
    <w:name w:val="xl77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78">
    <w:name w:val="xl78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PT Astra Serif" w:hAnsi="PT Astra Serif"/>
      <w:b/>
      <w:bCs/>
      <w:sz w:val="24"/>
      <w:szCs w:val="24"/>
    </w:rPr>
  </w:style>
  <w:style w:type="paragraph" w:customStyle="1" w:styleId="xl79">
    <w:name w:val="xl79"/>
    <w:basedOn w:val="a"/>
    <w:rsid w:val="002961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PT Astra Serif" w:hAnsi="PT Astra Serif"/>
      <w:sz w:val="24"/>
      <w:szCs w:val="24"/>
    </w:rPr>
  </w:style>
  <w:style w:type="paragraph" w:customStyle="1" w:styleId="xl80">
    <w:name w:val="xl80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PT Astra Serif" w:hAnsi="PT Astra Serif"/>
      <w:b/>
      <w:bCs/>
      <w:sz w:val="22"/>
      <w:szCs w:val="22"/>
    </w:rPr>
  </w:style>
  <w:style w:type="paragraph" w:customStyle="1" w:styleId="xl81">
    <w:name w:val="xl81"/>
    <w:basedOn w:val="a"/>
    <w:rsid w:val="00CF5A5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  <w:style w:type="paragraph" w:customStyle="1" w:styleId="xl82">
    <w:name w:val="xl82"/>
    <w:basedOn w:val="a"/>
    <w:rsid w:val="00CF5A5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hAnsi="PT Astra Serif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2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BFFA8-1522-431A-9FFA-D425DA451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Губкина Марина Петровна</dc:creator>
  <cp:keywords/>
  <dc:description/>
  <cp:lastModifiedBy>Компик Семьи</cp:lastModifiedBy>
  <cp:revision>118</cp:revision>
  <cp:lastPrinted>2025-04-14T08:31:00Z</cp:lastPrinted>
  <dcterms:created xsi:type="dcterms:W3CDTF">2022-07-18T05:41:00Z</dcterms:created>
  <dcterms:modified xsi:type="dcterms:W3CDTF">2025-04-28T10:52:00Z</dcterms:modified>
</cp:coreProperties>
</file>